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2C2" w:rsidRDefault="00C512C2" w:rsidP="00C512C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           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03D35" w:rsidRPr="00403D35" w:rsidTr="00C512C2">
        <w:tc>
          <w:tcPr>
            <w:tcW w:w="4785" w:type="dxa"/>
          </w:tcPr>
          <w:p w:rsidR="00C512C2" w:rsidRPr="00403D35" w:rsidRDefault="00C512C2" w:rsidP="00C512C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4785" w:type="dxa"/>
          </w:tcPr>
          <w:p w:rsidR="00C512C2" w:rsidRPr="00403D35" w:rsidRDefault="00C512C2" w:rsidP="00C512C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403D35">
              <w:rPr>
                <w:rFonts w:ascii="Times New Roman" w:hAnsi="Times New Roman" w:cs="Times New Roman"/>
                <w:bCs/>
                <w:sz w:val="26"/>
                <w:szCs w:val="26"/>
                <w:lang w:val="uk-UA" w:eastAsia="ru-RU"/>
              </w:rPr>
              <w:t>Додаток 1</w:t>
            </w:r>
          </w:p>
          <w:p w:rsidR="00C512C2" w:rsidRPr="00403D35" w:rsidRDefault="00C512C2" w:rsidP="00C512C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403D35">
              <w:rPr>
                <w:rFonts w:ascii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до Програми фінансової підтримки </w:t>
            </w:r>
          </w:p>
          <w:p w:rsidR="00C512C2" w:rsidRPr="00403D35" w:rsidRDefault="00C512C2" w:rsidP="00C512C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403D35">
              <w:rPr>
                <w:rFonts w:ascii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комунального підприємства «Районна </w:t>
            </w:r>
          </w:p>
          <w:p w:rsidR="00C512C2" w:rsidRPr="00403D35" w:rsidRDefault="00C512C2" w:rsidP="00C512C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403D35">
              <w:rPr>
                <w:rFonts w:ascii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редакція радіомовлення   «Коростишівське радіо» Коростишівської міської ради </w:t>
            </w:r>
          </w:p>
          <w:p w:rsidR="00C512C2" w:rsidRPr="00403D35" w:rsidRDefault="00C45B16" w:rsidP="00C45B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403D35">
              <w:rPr>
                <w:rFonts w:ascii="Times New Roman" w:hAnsi="Times New Roman" w:cs="Times New Roman"/>
                <w:bCs/>
                <w:sz w:val="26"/>
                <w:szCs w:val="26"/>
                <w:lang w:val="uk-UA" w:eastAsia="ru-RU"/>
              </w:rPr>
              <w:t>на 2023</w:t>
            </w:r>
            <w:r w:rsidR="00C512C2" w:rsidRPr="00403D35">
              <w:rPr>
                <w:rFonts w:ascii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 р</w:t>
            </w:r>
            <w:r w:rsidRPr="00403D35">
              <w:rPr>
                <w:rFonts w:ascii="Times New Roman" w:hAnsi="Times New Roman" w:cs="Times New Roman"/>
                <w:bCs/>
                <w:sz w:val="26"/>
                <w:szCs w:val="26"/>
                <w:lang w:val="uk-UA" w:eastAsia="ru-RU"/>
              </w:rPr>
              <w:t>ік</w:t>
            </w:r>
          </w:p>
        </w:tc>
      </w:tr>
    </w:tbl>
    <w:p w:rsidR="00C512C2" w:rsidRPr="00403D35" w:rsidRDefault="00C512C2" w:rsidP="00C512C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uk-UA" w:eastAsia="ru-RU"/>
        </w:rPr>
      </w:pPr>
      <w:r w:rsidRPr="00403D35">
        <w:rPr>
          <w:rFonts w:ascii="Times New Roman" w:hAnsi="Times New Roman" w:cs="Times New Roman"/>
          <w:bCs/>
          <w:sz w:val="26"/>
          <w:szCs w:val="26"/>
          <w:lang w:val="uk-UA" w:eastAsia="ru-RU"/>
        </w:rPr>
        <w:t xml:space="preserve">                                                                        </w:t>
      </w:r>
    </w:p>
    <w:p w:rsidR="0070088F" w:rsidRPr="00403D35" w:rsidRDefault="0070088F" w:rsidP="007008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uk-UA" w:eastAsia="ru-RU"/>
        </w:rPr>
      </w:pPr>
    </w:p>
    <w:p w:rsidR="00243547" w:rsidRPr="00403D35" w:rsidRDefault="00243547" w:rsidP="002C33BE">
      <w:pPr>
        <w:shd w:val="clear" w:color="auto" w:fill="FFFFFF"/>
        <w:spacing w:after="0" w:line="240" w:lineRule="auto"/>
        <w:jc w:val="center"/>
        <w:rPr>
          <w:rFonts w:ascii="Helvetica" w:hAnsi="Helvetica" w:cs="Helvetica"/>
          <w:sz w:val="26"/>
          <w:szCs w:val="26"/>
          <w:lang w:val="uk-UA" w:eastAsia="ru-RU"/>
        </w:rPr>
      </w:pPr>
      <w:r w:rsidRPr="00403D35">
        <w:rPr>
          <w:rFonts w:ascii="Times New Roman" w:hAnsi="Times New Roman" w:cs="Times New Roman"/>
          <w:b/>
          <w:bCs/>
          <w:sz w:val="26"/>
          <w:szCs w:val="26"/>
          <w:lang w:val="uk-UA" w:eastAsia="ru-RU"/>
        </w:rPr>
        <w:t>Порядок</w:t>
      </w:r>
    </w:p>
    <w:p w:rsidR="004B19B7" w:rsidRPr="00403D35" w:rsidRDefault="00243547" w:rsidP="002C33B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uk-UA" w:eastAsia="ru-RU"/>
        </w:rPr>
      </w:pPr>
      <w:r w:rsidRPr="00403D35">
        <w:rPr>
          <w:rFonts w:ascii="Times New Roman" w:hAnsi="Times New Roman" w:cs="Times New Roman"/>
          <w:b/>
          <w:bCs/>
          <w:sz w:val="26"/>
          <w:szCs w:val="26"/>
          <w:lang w:val="uk-UA" w:eastAsia="ru-RU"/>
        </w:rPr>
        <w:t xml:space="preserve">виділення та використання коштів з бюджету </w:t>
      </w:r>
      <w:r w:rsidR="00CE3A07" w:rsidRPr="00403D35">
        <w:rPr>
          <w:rFonts w:ascii="Times New Roman" w:hAnsi="Times New Roman" w:cs="Times New Roman"/>
          <w:b/>
          <w:bCs/>
          <w:sz w:val="26"/>
          <w:szCs w:val="26"/>
          <w:lang w:val="uk-UA" w:eastAsia="ru-RU"/>
        </w:rPr>
        <w:t xml:space="preserve">міської територіальної громади </w:t>
      </w:r>
      <w:r w:rsidRPr="00403D35">
        <w:rPr>
          <w:rFonts w:ascii="Times New Roman" w:hAnsi="Times New Roman" w:cs="Times New Roman"/>
          <w:b/>
          <w:bCs/>
          <w:sz w:val="26"/>
          <w:szCs w:val="26"/>
          <w:lang w:val="uk-UA" w:eastAsia="ru-RU"/>
        </w:rPr>
        <w:t>у формі фінансової підтримки комунальн</w:t>
      </w:r>
      <w:r w:rsidR="00C512C2" w:rsidRPr="00403D35">
        <w:rPr>
          <w:rFonts w:ascii="Times New Roman" w:hAnsi="Times New Roman" w:cs="Times New Roman"/>
          <w:b/>
          <w:bCs/>
          <w:sz w:val="26"/>
          <w:szCs w:val="26"/>
          <w:lang w:val="uk-UA" w:eastAsia="ru-RU"/>
        </w:rPr>
        <w:t>ого</w:t>
      </w:r>
      <w:r w:rsidRPr="00403D35">
        <w:rPr>
          <w:rFonts w:ascii="Times New Roman" w:hAnsi="Times New Roman" w:cs="Times New Roman"/>
          <w:b/>
          <w:bCs/>
          <w:sz w:val="26"/>
          <w:szCs w:val="26"/>
          <w:lang w:val="uk-UA" w:eastAsia="ru-RU"/>
        </w:rPr>
        <w:t xml:space="preserve"> підприємств</w:t>
      </w:r>
      <w:r w:rsidR="00C512C2" w:rsidRPr="00403D35">
        <w:rPr>
          <w:rFonts w:ascii="Times New Roman" w:hAnsi="Times New Roman" w:cs="Times New Roman"/>
          <w:b/>
          <w:bCs/>
          <w:sz w:val="26"/>
          <w:szCs w:val="26"/>
          <w:lang w:val="uk-UA" w:eastAsia="ru-RU"/>
        </w:rPr>
        <w:t>а «Районна редакція радіомовлення «Коростишівське радіо» Коростишівської міської ради</w:t>
      </w:r>
    </w:p>
    <w:p w:rsidR="00C512C2" w:rsidRPr="00403D35" w:rsidRDefault="00C512C2" w:rsidP="002C33BE">
      <w:pPr>
        <w:shd w:val="clear" w:color="auto" w:fill="FFFFFF"/>
        <w:spacing w:after="0" w:line="240" w:lineRule="auto"/>
        <w:jc w:val="center"/>
        <w:rPr>
          <w:rFonts w:ascii="Helvetica" w:hAnsi="Helvetica" w:cs="Helvetica"/>
          <w:sz w:val="26"/>
          <w:szCs w:val="26"/>
          <w:lang w:val="uk-UA" w:eastAsia="ru-RU"/>
        </w:rPr>
      </w:pPr>
      <w:bookmarkStart w:id="0" w:name="_GoBack"/>
      <w:bookmarkEnd w:id="0"/>
    </w:p>
    <w:p w:rsidR="00243547" w:rsidRPr="00403D35" w:rsidRDefault="00243547" w:rsidP="002C33BE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sz w:val="26"/>
          <w:szCs w:val="26"/>
          <w:lang w:val="uk-UA" w:eastAsia="ru-RU"/>
        </w:rPr>
      </w:pP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            1. Цей Порядок визначає механізм надання та використання коштів </w:t>
      </w:r>
      <w:r w:rsidR="00937D5C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передбачених у</w:t>
      </w: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бюджет</w:t>
      </w:r>
      <w:r w:rsidR="00937D5C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і</w:t>
      </w:r>
      <w:r w:rsidR="00BC008C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міської територіальної громади</w:t>
      </w: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</w:t>
      </w:r>
      <w:r w:rsidR="00937D5C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для </w:t>
      </w: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комунальн</w:t>
      </w:r>
      <w:r w:rsidR="00C512C2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ого</w:t>
      </w: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підприємств</w:t>
      </w:r>
      <w:r w:rsidR="00C512C2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а «Районна редакція радіомовлення «Коростишівське радіо»</w:t>
      </w:r>
      <w:r w:rsidR="009D4D3D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(далі – комунальне підприємство) на забезпечення </w:t>
      </w:r>
      <w:r w:rsidR="00937D5C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виконання заходів </w:t>
      </w:r>
      <w:r w:rsidR="009D4D3D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Програми фінансової підтримки комунального підприємства «Районна редакція радіомовлення «Коростишівське радіо» Коростишівської міської ради на </w:t>
      </w:r>
      <w:r w:rsidR="00C45B16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2023</w:t>
      </w:r>
      <w:r w:rsidR="009D4D3D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р</w:t>
      </w:r>
      <w:r w:rsidR="00C45B16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ік</w:t>
      </w:r>
      <w:r w:rsidR="009D4D3D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.</w:t>
      </w:r>
    </w:p>
    <w:p w:rsidR="00243547" w:rsidRPr="00403D35" w:rsidRDefault="00243547" w:rsidP="002C33BE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sz w:val="26"/>
          <w:szCs w:val="26"/>
          <w:lang w:val="uk-UA" w:eastAsia="ru-RU"/>
        </w:rPr>
      </w:pP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           2. Фінансова підтримка комунальн</w:t>
      </w:r>
      <w:r w:rsidR="009D4D3D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ого підприємства </w:t>
      </w: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надається на підставі статей 71, 91 Бюджетного кодексу України, статей 60, 64 Закону України «Про місцеве самоврядування в Україні», статті 143 Конституції України.</w:t>
      </w:r>
    </w:p>
    <w:p w:rsidR="00243547" w:rsidRPr="00403D35" w:rsidRDefault="00243547" w:rsidP="00CB5FE5">
      <w:pPr>
        <w:shd w:val="clear" w:color="auto" w:fill="FFFFFF"/>
        <w:spacing w:after="0" w:line="240" w:lineRule="auto"/>
        <w:ind w:firstLine="567"/>
        <w:jc w:val="both"/>
        <w:rPr>
          <w:rFonts w:ascii="Helvetica" w:hAnsi="Helvetica" w:cs="Helvetica"/>
          <w:sz w:val="26"/>
          <w:szCs w:val="26"/>
          <w:lang w:val="uk-UA" w:eastAsia="ru-RU"/>
        </w:rPr>
      </w:pP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   3. Фінансова підтримка надається комунальн</w:t>
      </w:r>
      <w:r w:rsidR="009D4D3D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ому</w:t>
      </w: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підприємств</w:t>
      </w:r>
      <w:r w:rsidR="009D4D3D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у </w:t>
      </w: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для забезпечення належної реалізації їх статутних завдань, </w:t>
      </w:r>
      <w:r w:rsidR="009D4D3D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висвітлення діяльності органів місцевого самоврядування у Коростишівській територіальній громаді, поширення інформації про роботу міської ради, сприяння поліпшенню фінансово-господарської діяльності підприємства відповідно до затвердженої програми.</w:t>
      </w:r>
    </w:p>
    <w:p w:rsidR="00243547" w:rsidRPr="00403D35" w:rsidRDefault="00243547" w:rsidP="002C33BE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sz w:val="26"/>
          <w:szCs w:val="26"/>
          <w:lang w:val="uk-UA" w:eastAsia="ru-RU"/>
        </w:rPr>
      </w:pP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            4. Фінансова підтримка комунальн</w:t>
      </w:r>
      <w:r w:rsidR="009D4D3D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ого</w:t>
      </w: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 підприємств</w:t>
      </w:r>
      <w:r w:rsidR="009D4D3D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а зд</w:t>
      </w: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ійснюється засновником за рахунок коштів бюджету</w:t>
      </w:r>
      <w:r w:rsidR="00BC008C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міської територіальної громади</w:t>
      </w: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в обсягах, передбачених рішенням про бюджет</w:t>
      </w:r>
      <w:r w:rsidR="00BC008C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міської територіальної громади</w:t>
      </w: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на відповідний рік, та в межах надходжень до бюджету</w:t>
      </w:r>
      <w:r w:rsidR="00BC008C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міської територіальної громади</w:t>
      </w: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.</w:t>
      </w:r>
    </w:p>
    <w:p w:rsidR="00B36690" w:rsidRPr="00403D35" w:rsidRDefault="00243547" w:rsidP="00B36690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  <w:lang w:val="uk-UA" w:eastAsia="ru-RU"/>
        </w:rPr>
      </w:pP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Зазначена фінансова</w:t>
      </w:r>
      <w:r w:rsidR="00B36690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підтримка надається як поточні та капітальні</w:t>
      </w: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  трансф</w:t>
      </w:r>
      <w:r w:rsidR="00937D5C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ерти комунальн</w:t>
      </w:r>
      <w:r w:rsidR="009D4D3D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ому</w:t>
      </w:r>
      <w:r w:rsidR="00937D5C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підприємств</w:t>
      </w:r>
      <w:r w:rsidR="009D4D3D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у</w:t>
      </w:r>
      <w:r w:rsidR="00937D5C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за кодами економічної класифікації видатків бюджету: </w:t>
      </w:r>
    </w:p>
    <w:p w:rsidR="00B36690" w:rsidRPr="00403D35" w:rsidRDefault="00937D5C" w:rsidP="009D4D3D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ru-RU"/>
        </w:rPr>
      </w:pP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2610 «</w:t>
      </w:r>
      <w:r w:rsidR="006E64F5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С</w:t>
      </w: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убсидії та поточні трансферти підприємствам (установам, організаціям)»; </w:t>
      </w:r>
    </w:p>
    <w:p w:rsidR="00D31CCF" w:rsidRPr="00403D35" w:rsidRDefault="00937D5C" w:rsidP="009D4D3D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ru-RU"/>
        </w:rPr>
      </w:pP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3210 «Капітальні трансферти підприємствам</w:t>
      </w:r>
      <w:r w:rsidR="00D31CCF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(установам, організаціям)</w:t>
      </w: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»</w:t>
      </w:r>
      <w:r w:rsidR="00D31CCF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, </w:t>
      </w:r>
      <w:r w:rsidR="00243547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які включені до мережі головного розпорядника коштів бюджету</w:t>
      </w:r>
      <w:r w:rsidR="00C65C09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міської територіальної громади</w:t>
      </w:r>
      <w:r w:rsidR="00D31CCF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.</w:t>
      </w:r>
    </w:p>
    <w:p w:rsidR="00D31CCF" w:rsidRPr="00403D35" w:rsidRDefault="00D31CCF" w:rsidP="00B36690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  <w:lang w:val="uk-UA" w:eastAsia="ru-RU"/>
        </w:rPr>
      </w:pP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Одержувач бюджетних коштів використовує отримані кошти на підставі </w:t>
      </w:r>
      <w:r w:rsidR="00240C26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затвердженого фінансового плану підприємства та </w:t>
      </w: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плану використання бюджетних коштів, що містить розподіл бюджетних асигнувань, з</w:t>
      </w:r>
      <w:r w:rsidR="00B36690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атверджених у кошторисі головно</w:t>
      </w: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го розпорядника коштів на відповідний </w:t>
      </w:r>
      <w:r w:rsidR="00526817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бюджетний </w:t>
      </w: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рік.</w:t>
      </w:r>
      <w:r w:rsidR="00243547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</w:t>
      </w:r>
    </w:p>
    <w:p w:rsidR="00243547" w:rsidRPr="00403D35" w:rsidRDefault="00243547" w:rsidP="00B36690">
      <w:pPr>
        <w:shd w:val="clear" w:color="auto" w:fill="FFFFFF"/>
        <w:spacing w:after="0" w:line="240" w:lineRule="auto"/>
        <w:ind w:firstLine="851"/>
        <w:jc w:val="both"/>
        <w:rPr>
          <w:rFonts w:ascii="Helvetica" w:hAnsi="Helvetica" w:cs="Helvetica"/>
          <w:sz w:val="26"/>
          <w:szCs w:val="26"/>
          <w:lang w:val="uk-UA" w:eastAsia="ru-RU"/>
        </w:rPr>
      </w:pP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 Реєстрація бюджетних зобов'язань та бюджетних фінансових зобов'язань здійснюється органом Казначейської служби у порядку, встановленому законодавством.</w:t>
      </w:r>
    </w:p>
    <w:p w:rsidR="00243547" w:rsidRPr="00403D35" w:rsidRDefault="00243547" w:rsidP="002C33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ru-RU"/>
        </w:rPr>
      </w:pP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            5. </w:t>
      </w:r>
      <w:r w:rsidRPr="00403D3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 Комунальне підприємство</w:t>
      </w:r>
      <w:r w:rsidR="009D4D3D" w:rsidRPr="00403D3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</w:t>
      </w:r>
      <w:r w:rsidRPr="00403D3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оформлює клопотання на головного розпорядника коштів бюджету </w:t>
      </w:r>
      <w:r w:rsidR="00B21385" w:rsidRPr="00403D3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міської територіальної громади </w:t>
      </w:r>
      <w:r w:rsidRPr="00403D3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з обґрунтуваннями та відповідними розрахунками.</w:t>
      </w:r>
    </w:p>
    <w:p w:rsidR="00243547" w:rsidRPr="00403D35" w:rsidRDefault="00243547" w:rsidP="002C33BE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sz w:val="26"/>
          <w:szCs w:val="26"/>
          <w:lang w:val="uk-UA" w:eastAsia="ru-RU"/>
        </w:rPr>
      </w:pP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Головні розпорядники коштів бюджету</w:t>
      </w:r>
      <w:r w:rsidR="00B21385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міської територіальної громади</w:t>
      </w: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для перерахування фінансової підтримки комунальн</w:t>
      </w:r>
      <w:r w:rsidR="009D4D3D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ому</w:t>
      </w: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підприємств</w:t>
      </w:r>
      <w:r w:rsidR="009D4D3D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у</w:t>
      </w: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надають фінансовому управлінню Коростишівської міської ради пропозиції для перерахування коштів</w:t>
      </w:r>
      <w:r w:rsidR="001077F7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.</w:t>
      </w:r>
    </w:p>
    <w:p w:rsidR="00BF452C" w:rsidRPr="00403D35" w:rsidRDefault="00243547" w:rsidP="002C33BE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sz w:val="26"/>
          <w:szCs w:val="26"/>
          <w:lang w:val="uk-UA" w:eastAsia="ru-RU"/>
        </w:rPr>
      </w:pP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lastRenderedPageBreak/>
        <w:t>            6. Закупівля товарів, робіт, послуг та проведення інших платежів комунальними підприємствами здійснюється у визначеному законодавством</w:t>
      </w:r>
      <w:r w:rsidR="00BD1DB0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порядку:</w:t>
      </w:r>
    </w:p>
    <w:p w:rsidR="00243547" w:rsidRPr="00403D35" w:rsidRDefault="00243547" w:rsidP="00CB5FE5">
      <w:pPr>
        <w:shd w:val="clear" w:color="auto" w:fill="FFFFFF"/>
        <w:spacing w:after="0" w:line="240" w:lineRule="auto"/>
        <w:ind w:firstLine="567"/>
        <w:jc w:val="both"/>
        <w:rPr>
          <w:rFonts w:ascii="Helvetica" w:hAnsi="Helvetica" w:cs="Helvetica"/>
          <w:sz w:val="26"/>
          <w:szCs w:val="26"/>
          <w:lang w:val="uk-UA" w:eastAsia="ru-RU"/>
        </w:rPr>
      </w:pP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  6.1. </w:t>
      </w:r>
      <w:r w:rsidR="00BD1DB0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ф</w:t>
      </w: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інансова підтримка за рахунок бюджетних коштів може надаватися на безповоротній основі комунальним підприємствам, засновником яких є  Коростишівська міська  рада. Фінансова підтримка надається виключно в межах затверджених бюджетних призначень бюджету</w:t>
      </w:r>
      <w:r w:rsidR="00B21385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міської територіальної громади</w:t>
      </w: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, та в  залежності  від наявного фінансового ресурсу  бюджету</w:t>
      </w:r>
      <w:r w:rsidR="00B21385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міської територіальної громади</w:t>
      </w:r>
      <w:r w:rsidR="00BD1DB0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.</w:t>
      </w: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 </w:t>
      </w:r>
    </w:p>
    <w:p w:rsidR="00243547" w:rsidRPr="00403D35" w:rsidRDefault="00BD1DB0" w:rsidP="00CB5FE5">
      <w:pPr>
        <w:shd w:val="clear" w:color="auto" w:fill="FFFFFF"/>
        <w:spacing w:after="0" w:line="240" w:lineRule="auto"/>
        <w:ind w:firstLine="709"/>
        <w:jc w:val="both"/>
        <w:rPr>
          <w:rFonts w:ascii="Helvetica" w:hAnsi="Helvetica" w:cs="Helvetica"/>
          <w:sz w:val="26"/>
          <w:szCs w:val="26"/>
          <w:lang w:val="uk-UA" w:eastAsia="ru-RU"/>
        </w:rPr>
      </w:pP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6.2. Ф</w:t>
      </w:r>
      <w:r w:rsidR="00243547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інансова підтримка може виділятися виключно на покриття поточних витрат комунальн</w:t>
      </w:r>
      <w:r w:rsidR="003A07D4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ого</w:t>
      </w:r>
      <w:r w:rsidR="00243547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підприємств</w:t>
      </w:r>
      <w:r w:rsidR="003A07D4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а</w:t>
      </w:r>
      <w:r w:rsidR="00243547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, </w:t>
      </w:r>
      <w:r w:rsidR="00B21385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я</w:t>
      </w:r>
      <w:r w:rsidR="00243547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кі виникають в процесі господарської діяльності, напрямок якої відповідає меті і завданням цієї Програми, у випадку якщо такі витрати не пок</w:t>
      </w: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риваються доходами підприємства.</w:t>
      </w:r>
    </w:p>
    <w:p w:rsidR="00243547" w:rsidRPr="00403D35" w:rsidRDefault="00243547" w:rsidP="00CB5FE5">
      <w:pPr>
        <w:shd w:val="clear" w:color="auto" w:fill="FFFFFF"/>
        <w:spacing w:after="0" w:line="240" w:lineRule="auto"/>
        <w:ind w:firstLine="709"/>
        <w:jc w:val="both"/>
        <w:rPr>
          <w:rFonts w:ascii="Helvetica" w:hAnsi="Helvetica" w:cs="Helvetica"/>
          <w:sz w:val="26"/>
          <w:szCs w:val="26"/>
          <w:lang w:val="uk-UA" w:eastAsia="ru-RU"/>
        </w:rPr>
      </w:pP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6.3. Не підлягають забезпеченню за рахунок коштів міського бюджету витрати комунальн</w:t>
      </w:r>
      <w:r w:rsidR="003A07D4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ого</w:t>
      </w: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підприємств</w:t>
      </w:r>
      <w:r w:rsidR="003A07D4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а</w:t>
      </w: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:</w:t>
      </w:r>
    </w:p>
    <w:p w:rsidR="00243547" w:rsidRPr="00403D35" w:rsidRDefault="00243547" w:rsidP="003A07D4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ind w:left="567"/>
        <w:jc w:val="both"/>
        <w:rPr>
          <w:rFonts w:ascii="Helvetica" w:hAnsi="Helvetica" w:cs="Helvetica"/>
          <w:sz w:val="26"/>
          <w:szCs w:val="26"/>
          <w:lang w:val="uk-UA" w:eastAsia="ru-RU"/>
        </w:rPr>
      </w:pP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на відрахування профспілковим організаціям для проведення культурно-масової і фізкультурної роботи;</w:t>
      </w:r>
    </w:p>
    <w:p w:rsidR="00243547" w:rsidRPr="00403D35" w:rsidRDefault="00243547" w:rsidP="003A07D4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ind w:left="567"/>
        <w:jc w:val="both"/>
        <w:rPr>
          <w:rFonts w:ascii="Helvetica" w:hAnsi="Helvetica" w:cs="Helvetica"/>
          <w:sz w:val="26"/>
          <w:szCs w:val="26"/>
          <w:lang w:val="uk-UA" w:eastAsia="ru-RU"/>
        </w:rPr>
      </w:pP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на сплату податку на прибуток, частини чистого прибутку (доходу), що вилучається до бюджету, за оренду нежитлових приміщень, штрафних санкцій і пені;</w:t>
      </w:r>
    </w:p>
    <w:p w:rsidR="00243547" w:rsidRPr="00403D35" w:rsidRDefault="00243547" w:rsidP="003A07D4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ind w:left="567"/>
        <w:jc w:val="both"/>
        <w:rPr>
          <w:rFonts w:ascii="Helvetica" w:hAnsi="Helvetica" w:cs="Helvetica"/>
          <w:sz w:val="26"/>
          <w:szCs w:val="26"/>
          <w:lang w:val="uk-UA" w:eastAsia="ru-RU"/>
        </w:rPr>
      </w:pP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на надання спонсорської і благодійної допомоги;</w:t>
      </w:r>
    </w:p>
    <w:p w:rsidR="00243547" w:rsidRPr="00403D35" w:rsidRDefault="00243547" w:rsidP="003A07D4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  <w:lang w:val="uk-UA" w:eastAsia="ru-RU"/>
        </w:rPr>
      </w:pP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на інші непродуктивні витрати, які безпосередньо не пов’язані із основним напрямком діяльності підприємства, який передбачений Статутом підприємства та відповідає меті і завданням Програми.</w:t>
      </w:r>
    </w:p>
    <w:p w:rsidR="00243547" w:rsidRPr="00403D35" w:rsidRDefault="00243547" w:rsidP="002C33BE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sz w:val="26"/>
          <w:szCs w:val="26"/>
          <w:lang w:val="uk-UA" w:eastAsia="ru-RU"/>
        </w:rPr>
      </w:pP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ab/>
        <w:t>Фінансова підтримка комунальним підприємствам  не має системного характеру.</w:t>
      </w:r>
    </w:p>
    <w:p w:rsidR="00243547" w:rsidRPr="00403D35" w:rsidRDefault="00243547" w:rsidP="00CB5FE5">
      <w:pPr>
        <w:shd w:val="clear" w:color="auto" w:fill="FFFFFF"/>
        <w:spacing w:after="0" w:line="240" w:lineRule="auto"/>
        <w:ind w:firstLine="851"/>
        <w:jc w:val="both"/>
        <w:rPr>
          <w:rFonts w:ascii="Helvetica" w:hAnsi="Helvetica" w:cs="Helvetica"/>
          <w:sz w:val="26"/>
          <w:szCs w:val="26"/>
          <w:lang w:val="uk-UA" w:eastAsia="ru-RU"/>
        </w:rPr>
      </w:pP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6.4. Критеріями визначення одержувача для надання фінансової підтримки є наявність:</w:t>
      </w:r>
    </w:p>
    <w:p w:rsidR="00243547" w:rsidRPr="00403D35" w:rsidRDefault="00243547" w:rsidP="002C33BE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sz w:val="26"/>
          <w:szCs w:val="26"/>
          <w:lang w:val="uk-UA" w:eastAsia="ru-RU"/>
        </w:rPr>
      </w:pP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- обґрунтування доцільності надання та розміру фінансової підтримки, у тому числі </w:t>
      </w:r>
      <w:r w:rsidR="00E37D0A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планові</w:t>
      </w: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фінансово-економічн</w:t>
      </w:r>
      <w:r w:rsidR="00E37D0A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і</w:t>
      </w: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розрахунк</w:t>
      </w:r>
      <w:r w:rsidR="00E37D0A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и</w:t>
      </w: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, подан</w:t>
      </w:r>
      <w:r w:rsidR="00E37D0A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і</w:t>
      </w: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отримувачем фінансової підтримки головному розпоряднику коштів бюджету</w:t>
      </w:r>
      <w:r w:rsidR="00105DF8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міської територіальної громади</w:t>
      </w:r>
      <w:r w:rsidR="003A07D4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;</w:t>
      </w:r>
    </w:p>
    <w:p w:rsidR="00644F56" w:rsidRPr="00403D35" w:rsidRDefault="00243547" w:rsidP="002C33BE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sz w:val="26"/>
          <w:szCs w:val="26"/>
          <w:lang w:val="uk-UA" w:eastAsia="ru-RU"/>
        </w:rPr>
      </w:pP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-  затвердженого фінансового плану комунального підприємства на поточний рік та прогноз на наступні два роки.</w:t>
      </w:r>
    </w:p>
    <w:p w:rsidR="00243547" w:rsidRPr="00403D35" w:rsidRDefault="00243547" w:rsidP="002C33BE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sz w:val="26"/>
          <w:szCs w:val="26"/>
          <w:lang w:val="uk-UA" w:eastAsia="ru-RU"/>
        </w:rPr>
      </w:pP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           7. Контроль за цільовим використанням бюджетних коштів забезпечує головний розпорядник коштів бюджету</w:t>
      </w:r>
      <w:r w:rsidR="00105DF8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міської територіальної громади</w:t>
      </w: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.</w:t>
      </w:r>
    </w:p>
    <w:p w:rsidR="00243547" w:rsidRPr="00403D35" w:rsidRDefault="00243547" w:rsidP="002C33BE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sz w:val="26"/>
          <w:szCs w:val="26"/>
          <w:lang w:val="uk-UA" w:eastAsia="ru-RU"/>
        </w:rPr>
      </w:pP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          8. Використання коштів з іншою метою, яка не відповідає цьому Порядку, є нецільовим використанням бюджетних коштів, що тягне за собою відповідальність згідно з чинним законодавством України.</w:t>
      </w:r>
    </w:p>
    <w:p w:rsidR="00243547" w:rsidRPr="00403D35" w:rsidRDefault="00CB5FE5" w:rsidP="002C33BE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sz w:val="26"/>
          <w:szCs w:val="26"/>
          <w:lang w:val="uk-UA" w:eastAsia="ru-RU"/>
        </w:rPr>
      </w:pP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           </w:t>
      </w:r>
      <w:r w:rsidR="00243547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9. Комунальн</w:t>
      </w:r>
      <w:r w:rsidR="003A07D4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е</w:t>
      </w:r>
      <w:r w:rsidR="00243547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підприємств</w:t>
      </w:r>
      <w:r w:rsidR="003A07D4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о</w:t>
      </w:r>
      <w:r w:rsidR="00243547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, як</w:t>
      </w:r>
      <w:r w:rsidR="003A07D4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е</w:t>
      </w:r>
      <w:r w:rsidR="00243547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отриму</w:t>
      </w:r>
      <w:r w:rsidR="003A07D4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є</w:t>
      </w:r>
      <w:r w:rsidR="00243547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фінансову підтримку з бюджету</w:t>
      </w:r>
      <w:r w:rsidR="00105DF8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міської територіальної громади</w:t>
      </w:r>
      <w:r w:rsidR="00243547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за результатами своєї діяльності, </w:t>
      </w:r>
      <w:r w:rsidR="00516454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щоквартально </w:t>
      </w:r>
      <w:r w:rsidR="00243547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пода</w:t>
      </w:r>
      <w:r w:rsidR="003A07D4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є</w:t>
      </w:r>
      <w:r w:rsidR="00516454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г</w:t>
      </w:r>
      <w:r w:rsidR="00243547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оловному розпоряднику коштів бюджету</w:t>
      </w:r>
      <w:r w:rsidR="00105DF8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міської територіальної громади</w:t>
      </w:r>
      <w:r w:rsidR="00243547" w:rsidRPr="00403D3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фінансові звіти з пояснювальною запискою.</w:t>
      </w:r>
    </w:p>
    <w:p w:rsidR="00243547" w:rsidRPr="00403D35" w:rsidRDefault="00243547" w:rsidP="002C33BE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sz w:val="26"/>
          <w:szCs w:val="26"/>
          <w:lang w:val="uk-UA" w:eastAsia="ru-RU"/>
        </w:rPr>
      </w:pP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            10. Відповідно до ст. 8 Закону України «Про бухгалтерський облік та фінансову звітність України» керівник комунального підприємства несе персональну відповідальність за організацію бухгалтерського обліку та забезпечення фіксування фактів здійснення всіх господарських операцій у первинних документах, збереження оброблених документів, регістрів і звітності.</w:t>
      </w:r>
    </w:p>
    <w:p w:rsidR="00243547" w:rsidRPr="00403D35" w:rsidRDefault="00243547" w:rsidP="002C33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ru-RU"/>
        </w:rPr>
      </w:pP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            11. Складення та подання фінансової і бюджетної звітності про використання бюджетних к</w:t>
      </w:r>
      <w:r w:rsidR="00F10E94" w:rsidRPr="00403D35">
        <w:rPr>
          <w:rFonts w:ascii="Times New Roman" w:hAnsi="Times New Roman" w:cs="Times New Roman"/>
          <w:sz w:val="26"/>
          <w:szCs w:val="26"/>
          <w:lang w:val="uk-UA" w:eastAsia="ru-RU"/>
        </w:rPr>
        <w:t>оштів здійснюється в установлен</w:t>
      </w:r>
      <w:r w:rsidRPr="00403D35">
        <w:rPr>
          <w:rFonts w:ascii="Times New Roman" w:hAnsi="Times New Roman" w:cs="Times New Roman"/>
          <w:sz w:val="26"/>
          <w:szCs w:val="26"/>
          <w:lang w:val="uk-UA" w:eastAsia="ru-RU"/>
        </w:rPr>
        <w:t>ому законодавством порядку.</w:t>
      </w:r>
    </w:p>
    <w:p w:rsidR="008811C8" w:rsidRPr="00403D35" w:rsidRDefault="008811C8" w:rsidP="002C33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ru-RU"/>
        </w:rPr>
      </w:pPr>
    </w:p>
    <w:p w:rsidR="00543F79" w:rsidRPr="00403D35" w:rsidRDefault="00543F79" w:rsidP="002C33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ru-RU"/>
        </w:rPr>
      </w:pPr>
    </w:p>
    <w:sectPr w:rsidR="00543F79" w:rsidRPr="00403D35" w:rsidSect="00516454">
      <w:pgSz w:w="11906" w:h="16838"/>
      <w:pgMar w:top="284" w:right="851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A4D" w:rsidRDefault="00FD7A4D" w:rsidP="0070088F">
      <w:pPr>
        <w:spacing w:after="0" w:line="240" w:lineRule="auto"/>
      </w:pPr>
      <w:r>
        <w:separator/>
      </w:r>
    </w:p>
  </w:endnote>
  <w:endnote w:type="continuationSeparator" w:id="0">
    <w:p w:rsidR="00FD7A4D" w:rsidRDefault="00FD7A4D" w:rsidP="00700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A4D" w:rsidRDefault="00FD7A4D" w:rsidP="0070088F">
      <w:pPr>
        <w:spacing w:after="0" w:line="240" w:lineRule="auto"/>
      </w:pPr>
      <w:r>
        <w:separator/>
      </w:r>
    </w:p>
  </w:footnote>
  <w:footnote w:type="continuationSeparator" w:id="0">
    <w:p w:rsidR="00FD7A4D" w:rsidRDefault="00FD7A4D" w:rsidP="007008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B6D18"/>
    <w:multiLevelType w:val="hybridMultilevel"/>
    <w:tmpl w:val="0CF2EE50"/>
    <w:lvl w:ilvl="0" w:tplc="26E6B5EC">
      <w:start w:val="2610"/>
      <w:numFmt w:val="bullet"/>
      <w:lvlText w:val="-"/>
      <w:lvlJc w:val="left"/>
      <w:pPr>
        <w:ind w:left="85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" w15:restartNumberingAfterBreak="0">
    <w:nsid w:val="092871C5"/>
    <w:multiLevelType w:val="hybridMultilevel"/>
    <w:tmpl w:val="AA727FF8"/>
    <w:lvl w:ilvl="0" w:tplc="26E6B5EC">
      <w:start w:val="26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93670C"/>
    <w:multiLevelType w:val="hybridMultilevel"/>
    <w:tmpl w:val="2ACC356C"/>
    <w:lvl w:ilvl="0" w:tplc="04190001">
      <w:start w:val="1"/>
      <w:numFmt w:val="bullet"/>
      <w:lvlText w:val=""/>
      <w:lvlJc w:val="left"/>
      <w:pPr>
        <w:ind w:left="27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42" w:hanging="360"/>
      </w:pPr>
      <w:rPr>
        <w:rFonts w:ascii="Wingdings" w:hAnsi="Wingdings" w:hint="default"/>
      </w:rPr>
    </w:lvl>
  </w:abstractNum>
  <w:abstractNum w:abstractNumId="3" w15:restartNumberingAfterBreak="0">
    <w:nsid w:val="6AB91BFA"/>
    <w:multiLevelType w:val="hybridMultilevel"/>
    <w:tmpl w:val="AFE0A4A4"/>
    <w:lvl w:ilvl="0" w:tplc="26E6B5EC">
      <w:start w:val="2610"/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E402D75"/>
    <w:multiLevelType w:val="hybridMultilevel"/>
    <w:tmpl w:val="14FA222C"/>
    <w:lvl w:ilvl="0" w:tplc="041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EC4"/>
    <w:rsid w:val="00050BE3"/>
    <w:rsid w:val="00050FB9"/>
    <w:rsid w:val="00105DF8"/>
    <w:rsid w:val="001077F7"/>
    <w:rsid w:val="001560C5"/>
    <w:rsid w:val="0016573A"/>
    <w:rsid w:val="001B4839"/>
    <w:rsid w:val="001C7DED"/>
    <w:rsid w:val="0021099D"/>
    <w:rsid w:val="00240C26"/>
    <w:rsid w:val="00243547"/>
    <w:rsid w:val="002918C6"/>
    <w:rsid w:val="002C33BE"/>
    <w:rsid w:val="003A07D4"/>
    <w:rsid w:val="003B4EC4"/>
    <w:rsid w:val="003C0CA4"/>
    <w:rsid w:val="00403D35"/>
    <w:rsid w:val="0042478A"/>
    <w:rsid w:val="00450D35"/>
    <w:rsid w:val="00490C06"/>
    <w:rsid w:val="004B0155"/>
    <w:rsid w:val="004B19B7"/>
    <w:rsid w:val="00516454"/>
    <w:rsid w:val="00523E90"/>
    <w:rsid w:val="00526817"/>
    <w:rsid w:val="00536F68"/>
    <w:rsid w:val="00543F79"/>
    <w:rsid w:val="00585E12"/>
    <w:rsid w:val="00607D3A"/>
    <w:rsid w:val="00644F56"/>
    <w:rsid w:val="00662706"/>
    <w:rsid w:val="006E64F5"/>
    <w:rsid w:val="0070088F"/>
    <w:rsid w:val="00770910"/>
    <w:rsid w:val="007A3B5C"/>
    <w:rsid w:val="00832546"/>
    <w:rsid w:val="00871E5D"/>
    <w:rsid w:val="008811C8"/>
    <w:rsid w:val="008D5D95"/>
    <w:rsid w:val="008E29C1"/>
    <w:rsid w:val="0093746B"/>
    <w:rsid w:val="00937D5C"/>
    <w:rsid w:val="009D4D3D"/>
    <w:rsid w:val="009D7042"/>
    <w:rsid w:val="00A628F2"/>
    <w:rsid w:val="00A7312E"/>
    <w:rsid w:val="00A86DA2"/>
    <w:rsid w:val="00A91528"/>
    <w:rsid w:val="00AA67E3"/>
    <w:rsid w:val="00AB3AE7"/>
    <w:rsid w:val="00AB55C7"/>
    <w:rsid w:val="00AB7002"/>
    <w:rsid w:val="00AD7AE4"/>
    <w:rsid w:val="00B21385"/>
    <w:rsid w:val="00B36690"/>
    <w:rsid w:val="00BC008C"/>
    <w:rsid w:val="00BD1DB0"/>
    <w:rsid w:val="00BF452C"/>
    <w:rsid w:val="00C00629"/>
    <w:rsid w:val="00C03E52"/>
    <w:rsid w:val="00C11A25"/>
    <w:rsid w:val="00C16883"/>
    <w:rsid w:val="00C242DA"/>
    <w:rsid w:val="00C45B16"/>
    <w:rsid w:val="00C512C2"/>
    <w:rsid w:val="00C5461F"/>
    <w:rsid w:val="00C65C09"/>
    <w:rsid w:val="00CB5FE5"/>
    <w:rsid w:val="00CC7226"/>
    <w:rsid w:val="00CE3A07"/>
    <w:rsid w:val="00CE54C3"/>
    <w:rsid w:val="00CE7A30"/>
    <w:rsid w:val="00D31CCF"/>
    <w:rsid w:val="00D45B99"/>
    <w:rsid w:val="00DB3177"/>
    <w:rsid w:val="00DC0BC8"/>
    <w:rsid w:val="00E041FF"/>
    <w:rsid w:val="00E37D0A"/>
    <w:rsid w:val="00EC2FE8"/>
    <w:rsid w:val="00F10E94"/>
    <w:rsid w:val="00F33865"/>
    <w:rsid w:val="00F36129"/>
    <w:rsid w:val="00FC72FB"/>
    <w:rsid w:val="00FD7A4D"/>
    <w:rsid w:val="00FE15CD"/>
    <w:rsid w:val="00FE2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BE0C256-676E-4514-8538-B0249F757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33BE"/>
    <w:pPr>
      <w:spacing w:after="160" w:line="256" w:lineRule="auto"/>
    </w:pPr>
    <w:rPr>
      <w:rFonts w:cs="Calibr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90C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6A3B"/>
    <w:rPr>
      <w:rFonts w:ascii="Times New Roman" w:hAnsi="Times New Roman"/>
      <w:sz w:val="0"/>
      <w:szCs w:val="0"/>
      <w:lang w:eastAsia="en-US"/>
    </w:rPr>
  </w:style>
  <w:style w:type="paragraph" w:styleId="a5">
    <w:name w:val="List Paragraph"/>
    <w:basedOn w:val="a"/>
    <w:uiPriority w:val="34"/>
    <w:qFormat/>
    <w:rsid w:val="00937D5C"/>
    <w:pPr>
      <w:ind w:left="720"/>
      <w:contextualSpacing/>
    </w:pPr>
  </w:style>
  <w:style w:type="table" w:styleId="a6">
    <w:name w:val="Table Grid"/>
    <w:basedOn w:val="a1"/>
    <w:locked/>
    <w:rsid w:val="00C512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62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F9EFD-47D3-494B-9FCF-434ED2BC4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notebook66</dc:creator>
  <cp:lastModifiedBy>notebook66</cp:lastModifiedBy>
  <cp:revision>4</cp:revision>
  <cp:lastPrinted>2022-11-04T10:43:00Z</cp:lastPrinted>
  <dcterms:created xsi:type="dcterms:W3CDTF">2022-11-04T10:24:00Z</dcterms:created>
  <dcterms:modified xsi:type="dcterms:W3CDTF">2022-11-04T10:44:00Z</dcterms:modified>
</cp:coreProperties>
</file>